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BAC" w:rsidRDefault="00CD60E0">
      <w:r>
        <w:t>Seguimos disfrutando de este verano, lleno de sol, agua y much</w:t>
      </w:r>
      <w:r w:rsidR="00112BAC">
        <w:t>a</w:t>
      </w:r>
      <w:r>
        <w:t xml:space="preserve"> calle. Porque el verano es el tiempo de salir, de no parar </w:t>
      </w:r>
      <w:r w:rsidR="00112BAC">
        <w:t xml:space="preserve">en casa. Por estos motivos, entre otros, </w:t>
      </w:r>
      <w:r>
        <w:t xml:space="preserve">la publicidad exterior en este período del año cobra más importancia, si cabe. </w:t>
      </w:r>
    </w:p>
    <w:p w:rsidR="00D25CD7" w:rsidRDefault="00273F57">
      <w:r>
        <w:t>Os recordamos</w:t>
      </w:r>
      <w:r w:rsidR="00CD60E0">
        <w:t xml:space="preserve"> que la publicidad </w:t>
      </w:r>
      <w:r w:rsidR="00112BAC">
        <w:t>exterior (toda la publicidad que puedes ver en la calle) es el segundo medio</w:t>
      </w:r>
      <w:r w:rsidR="00CD60E0">
        <w:t xml:space="preserve"> con mayor audiencia, sólo detrás de la televisión y por delante de internet. Según los datos de EGM (Estudio General de Medios) la televisión es el medio rey con el 88,4% de la audiencia, y los medios exteriores el segundo medio en audiencia con </w:t>
      </w:r>
      <w:r w:rsidR="00112BAC">
        <w:t xml:space="preserve">un </w:t>
      </w:r>
      <w:r w:rsidR="00CD60E0">
        <w:t>65,3% de la</w:t>
      </w:r>
      <w:r w:rsidR="00112BAC">
        <w:t xml:space="preserve"> audiencia (son datos tomados en </w:t>
      </w:r>
      <w:r w:rsidR="00CD60E0">
        <w:t>Mayo</w:t>
      </w:r>
      <w:r w:rsidR="00112BAC">
        <w:t xml:space="preserve"> de</w:t>
      </w:r>
      <w:r w:rsidR="00CD60E0">
        <w:t xml:space="preserve"> 2015). </w:t>
      </w:r>
    </w:p>
    <w:p w:rsidR="00CD60E0" w:rsidRDefault="00CD60E0">
      <w:r>
        <w:t>Por eso</w:t>
      </w:r>
      <w:r w:rsidR="00273F57">
        <w:t xml:space="preserve"> en</w:t>
      </w:r>
      <w:r>
        <w:t xml:space="preserve"> </w:t>
      </w:r>
      <w:r w:rsidR="00273F57">
        <w:t>ImpactoDual  apostamos</w:t>
      </w:r>
      <w:r>
        <w:t xml:space="preserve"> por los medios exteriores móviles, haciendo tu</w:t>
      </w:r>
      <w:r w:rsidR="00273F57">
        <w:t>s</w:t>
      </w:r>
      <w:r>
        <w:t xml:space="preserve"> campaña</w:t>
      </w:r>
      <w:r w:rsidR="00273F57">
        <w:t>s</w:t>
      </w:r>
      <w:r>
        <w:t xml:space="preserve"> lo más eficiente</w:t>
      </w:r>
      <w:r w:rsidR="00273F57">
        <w:t>s</w:t>
      </w:r>
      <w:r>
        <w:t xml:space="preserve"> </w:t>
      </w:r>
      <w:r w:rsidR="00273F57">
        <w:t>p</w:t>
      </w:r>
      <w:r w:rsidR="00112BAC">
        <w:t>osible</w:t>
      </w:r>
      <w:r>
        <w:t xml:space="preserve">. Pero </w:t>
      </w:r>
      <w:proofErr w:type="gramStart"/>
      <w:r>
        <w:t>¿ Por</w:t>
      </w:r>
      <w:proofErr w:type="gramEnd"/>
      <w:r>
        <w:t xml:space="preserve"> que creemos esto?</w:t>
      </w:r>
      <w:r w:rsidR="00112BAC">
        <w:t xml:space="preserve"> Te detallamos 5 ventajas de contratar</w:t>
      </w:r>
      <w:r w:rsidR="00273F57">
        <w:t xml:space="preserve"> los soportes de ImpactoDual</w:t>
      </w:r>
      <w:r w:rsidR="00112BAC">
        <w:t xml:space="preserve">: </w:t>
      </w:r>
    </w:p>
    <w:p w:rsidR="00112BAC" w:rsidRDefault="00112BAC"/>
    <w:p w:rsidR="00CD60E0" w:rsidRDefault="00CD60E0" w:rsidP="00CD60E0">
      <w:pPr>
        <w:pStyle w:val="Prrafodelista"/>
        <w:numPr>
          <w:ilvl w:val="0"/>
          <w:numId w:val="1"/>
        </w:numPr>
      </w:pPr>
      <w:r>
        <w:t xml:space="preserve">Contratas tantos medios móviles como quieras. </w:t>
      </w:r>
    </w:p>
    <w:p w:rsidR="00CD60E0" w:rsidRDefault="00CD60E0" w:rsidP="00CD60E0">
      <w:pPr>
        <w:pStyle w:val="Prrafodelista"/>
        <w:numPr>
          <w:ilvl w:val="0"/>
          <w:numId w:val="1"/>
        </w:numPr>
      </w:pPr>
      <w:r>
        <w:t>Son medios originales que llaman la atenció</w:t>
      </w:r>
      <w:r w:rsidR="00CD7EB7">
        <w:t>n del consumidor. Sólo tienes que probarnos para darte cuenta.</w:t>
      </w:r>
    </w:p>
    <w:p w:rsidR="00CD7EB7" w:rsidRDefault="00112BAC" w:rsidP="00CD60E0">
      <w:pPr>
        <w:pStyle w:val="Prrafodelista"/>
        <w:numPr>
          <w:ilvl w:val="0"/>
          <w:numId w:val="1"/>
        </w:numPr>
      </w:pPr>
      <w:r>
        <w:t>Son a</w:t>
      </w:r>
      <w:r w:rsidR="00CD7EB7">
        <w:t xml:space="preserve">cciones controladas </w:t>
      </w:r>
      <w:r>
        <w:t xml:space="preserve">por ti </w:t>
      </w:r>
      <w:r w:rsidR="00CD7EB7">
        <w:t xml:space="preserve">y segmentadas: las rutas por donde quieres que  publicitemos tu marca las eliges tú. </w:t>
      </w:r>
    </w:p>
    <w:p w:rsidR="00CD7EB7" w:rsidRDefault="00CD7EB7" w:rsidP="00CD60E0">
      <w:pPr>
        <w:pStyle w:val="Prrafodelista"/>
        <w:numPr>
          <w:ilvl w:val="0"/>
          <w:numId w:val="1"/>
        </w:numPr>
      </w:pPr>
      <w:r>
        <w:t xml:space="preserve">Flexibilidad: Cada día puedes cambiar las rutas y por tanto obtener nuevos contactos. Pero no olvides que para que la publicidad funcione, es tan importante la cobertura como la frecuencia. </w:t>
      </w:r>
    </w:p>
    <w:p w:rsidR="00CD7EB7" w:rsidRDefault="00CD7EB7" w:rsidP="00CD60E0">
      <w:pPr>
        <w:pStyle w:val="Prrafodelista"/>
        <w:numPr>
          <w:ilvl w:val="0"/>
          <w:numId w:val="1"/>
        </w:numPr>
      </w:pPr>
      <w:r>
        <w:t xml:space="preserve">Además, puedes acompañar la publicidad exterior móvil con </w:t>
      </w:r>
      <w:r w:rsidR="00112BAC">
        <w:t xml:space="preserve">la </w:t>
      </w:r>
      <w:r>
        <w:t xml:space="preserve">entrega de </w:t>
      </w:r>
      <w:proofErr w:type="spellStart"/>
      <w:r>
        <w:t>flyers</w:t>
      </w:r>
      <w:proofErr w:type="spellEnd"/>
      <w:r>
        <w:t xml:space="preserve">, folletos o muestras de productos. Tenemos un </w:t>
      </w:r>
      <w:proofErr w:type="spellStart"/>
      <w:r>
        <w:t>staff</w:t>
      </w:r>
      <w:proofErr w:type="spellEnd"/>
      <w:r>
        <w:t xml:space="preserve"> al que formamos con los </w:t>
      </w:r>
      <w:proofErr w:type="spellStart"/>
      <w:r>
        <w:t>argumentarios</w:t>
      </w:r>
      <w:proofErr w:type="spellEnd"/>
      <w:r>
        <w:t xml:space="preserve"> comerciales de tu marca, y te garantizamos que el contacto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con tu consumidor será de máxima calidad. </w:t>
      </w:r>
    </w:p>
    <w:p w:rsidR="00CD7EB7" w:rsidRDefault="00CD7EB7" w:rsidP="00CD7EB7">
      <w:pPr>
        <w:ind w:left="360"/>
      </w:pPr>
    </w:p>
    <w:p w:rsidR="00CD7EB7" w:rsidRDefault="00CD7EB7" w:rsidP="00CD7EB7">
      <w:pPr>
        <w:ind w:left="360"/>
      </w:pPr>
      <w:r>
        <w:t xml:space="preserve">Pero si estos 5 puntos no te convencen, vamos a intentarlo desde el punto de vista emocional. </w:t>
      </w:r>
      <w:r w:rsidR="00112BAC">
        <w:t xml:space="preserve"> Te mostramo</w:t>
      </w:r>
      <w:r w:rsidR="00273F57">
        <w:t>s 3 ideas que nos han gustado y que en ImpactoDual creemos que atraen</w:t>
      </w:r>
      <w:r>
        <w:t xml:space="preserve"> la atención del consumidor a través de la creatividad y usando medios </w:t>
      </w:r>
      <w:r w:rsidR="007B3342">
        <w:t>exteriores</w:t>
      </w:r>
      <w:r w:rsidR="00112BAC">
        <w:t xml:space="preserve"> móviles</w:t>
      </w:r>
      <w:r w:rsidR="007B3342">
        <w:t xml:space="preserve">: </w:t>
      </w:r>
    </w:p>
    <w:p w:rsidR="007B3342" w:rsidRDefault="007B3342" w:rsidP="00CD7EB7">
      <w:pPr>
        <w:ind w:left="360"/>
      </w:pPr>
    </w:p>
    <w:p w:rsidR="00CD7EB7" w:rsidRDefault="007B3342" w:rsidP="00CD7EB7">
      <w:pPr>
        <w:ind w:left="360"/>
      </w:pPr>
      <w:r>
        <w:t xml:space="preserve">                                                  </w:t>
      </w:r>
      <w:r w:rsidR="00780966">
        <w:rPr>
          <w:noProof/>
          <w:lang w:val="es-ES"/>
        </w:rPr>
        <w:drawing>
          <wp:inline distT="0" distB="0" distL="0" distR="0">
            <wp:extent cx="1672590" cy="1614170"/>
            <wp:effectExtent l="0" t="0" r="3810" b="1143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7-04 a las 12.46.23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531" t="16537" r="63459" b="35560"/>
                    <a:stretch/>
                  </pic:blipFill>
                  <pic:spPr bwMode="auto">
                    <a:xfrm>
                      <a:off x="0" y="0"/>
                      <a:ext cx="1672590" cy="161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3342" w:rsidRDefault="00112BAC" w:rsidP="007B3342">
      <w:pPr>
        <w:ind w:left="360"/>
        <w:jc w:val="center"/>
        <w:rPr>
          <w:sz w:val="18"/>
        </w:rPr>
      </w:pPr>
      <w:proofErr w:type="spellStart"/>
      <w:r>
        <w:rPr>
          <w:sz w:val="18"/>
        </w:rPr>
        <w:t>National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Geographic</w:t>
      </w:r>
      <w:proofErr w:type="spellEnd"/>
      <w:r>
        <w:rPr>
          <w:sz w:val="18"/>
        </w:rPr>
        <w:t xml:space="preserve"> anuncia así un documental sobre tiburones. </w:t>
      </w:r>
    </w:p>
    <w:p w:rsidR="00112BAC" w:rsidRDefault="00112BAC" w:rsidP="007B3342">
      <w:pPr>
        <w:ind w:left="360"/>
        <w:jc w:val="center"/>
        <w:rPr>
          <w:sz w:val="18"/>
        </w:rPr>
      </w:pPr>
    </w:p>
    <w:p w:rsidR="007B3342" w:rsidRDefault="007B3342" w:rsidP="007B3342">
      <w:pPr>
        <w:ind w:left="360"/>
        <w:jc w:val="center"/>
        <w:rPr>
          <w:sz w:val="18"/>
        </w:rPr>
      </w:pPr>
      <w:r>
        <w:rPr>
          <w:noProof/>
          <w:sz w:val="18"/>
          <w:lang w:val="es-ES"/>
        </w:rPr>
        <w:drawing>
          <wp:inline distT="0" distB="0" distL="0" distR="0">
            <wp:extent cx="1276366" cy="14001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7-04 a las 12.55.0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8879" t="37882" r="57456" b="20578"/>
                    <a:stretch/>
                  </pic:blipFill>
                  <pic:spPr bwMode="auto">
                    <a:xfrm>
                      <a:off x="0" y="0"/>
                      <a:ext cx="1276366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3342" w:rsidRDefault="007B3342" w:rsidP="007B3342">
      <w:pPr>
        <w:ind w:left="360"/>
        <w:jc w:val="center"/>
        <w:rPr>
          <w:sz w:val="18"/>
        </w:rPr>
      </w:pPr>
      <w:r>
        <w:rPr>
          <w:sz w:val="18"/>
        </w:rPr>
        <w:lastRenderedPageBreak/>
        <w:t>HBO (cadena americana</w:t>
      </w:r>
      <w:r w:rsidR="00112BAC">
        <w:rPr>
          <w:sz w:val="18"/>
        </w:rPr>
        <w:t xml:space="preserve"> de televisión,</w:t>
      </w:r>
      <w:r>
        <w:rPr>
          <w:sz w:val="18"/>
        </w:rPr>
        <w:t xml:space="preserve"> parecida a Canal+) promociona de esta manera su serie “Los Sopranos” basada en las vivencias de una familia mafiosa americana con descendencia italiana. </w:t>
      </w:r>
    </w:p>
    <w:p w:rsidR="009669F1" w:rsidRDefault="009669F1" w:rsidP="007B3342">
      <w:pPr>
        <w:ind w:left="360"/>
        <w:jc w:val="center"/>
        <w:rPr>
          <w:sz w:val="18"/>
        </w:rPr>
      </w:pPr>
    </w:p>
    <w:p w:rsidR="009669F1" w:rsidRDefault="009669F1" w:rsidP="007B3342">
      <w:pPr>
        <w:ind w:left="360"/>
        <w:jc w:val="center"/>
        <w:rPr>
          <w:sz w:val="18"/>
        </w:rPr>
      </w:pPr>
    </w:p>
    <w:p w:rsidR="009669F1" w:rsidRDefault="009669F1" w:rsidP="007B3342">
      <w:pPr>
        <w:ind w:left="360"/>
        <w:jc w:val="center"/>
        <w:rPr>
          <w:sz w:val="18"/>
        </w:rPr>
      </w:pPr>
      <w:r>
        <w:rPr>
          <w:noProof/>
          <w:sz w:val="18"/>
          <w:lang w:val="es-ES"/>
        </w:rPr>
        <w:drawing>
          <wp:inline distT="0" distB="0" distL="0" distR="0">
            <wp:extent cx="1430606" cy="107652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7-04 a las 12.56.5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7325" t="43459" r="56121" b="24570"/>
                    <a:stretch/>
                  </pic:blipFill>
                  <pic:spPr bwMode="auto">
                    <a:xfrm>
                      <a:off x="0" y="0"/>
                      <a:ext cx="1432883" cy="107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69F1" w:rsidRDefault="009669F1" w:rsidP="009669F1">
      <w:pPr>
        <w:ind w:left="360"/>
        <w:jc w:val="center"/>
        <w:rPr>
          <w:sz w:val="18"/>
        </w:rPr>
      </w:pPr>
      <w:r>
        <w:rPr>
          <w:sz w:val="18"/>
        </w:rPr>
        <w:t xml:space="preserve">Con estas bicis que tanto llaman la atención, Marco </w:t>
      </w:r>
      <w:proofErr w:type="spellStart"/>
      <w:r>
        <w:rPr>
          <w:sz w:val="18"/>
        </w:rPr>
        <w:t>Aldany</w:t>
      </w:r>
      <w:proofErr w:type="spellEnd"/>
      <w:r>
        <w:rPr>
          <w:sz w:val="18"/>
        </w:rPr>
        <w:t xml:space="preserve"> hace una oferta a los consumidores que están paseando cerca de su peluquería. A nosotros se nos ocurre hacer un cupón descuento en formato digital ¿Qué os parece? ¿Os animáis a probarlo para obtener más ventas en vuestro negocio? </w:t>
      </w:r>
    </w:p>
    <w:p w:rsidR="009669F1" w:rsidRDefault="009669F1" w:rsidP="009669F1">
      <w:pPr>
        <w:ind w:left="360"/>
        <w:jc w:val="center"/>
        <w:rPr>
          <w:sz w:val="18"/>
        </w:rPr>
      </w:pPr>
    </w:p>
    <w:p w:rsidR="009669F1" w:rsidRDefault="009669F1" w:rsidP="009669F1">
      <w:pPr>
        <w:ind w:left="360"/>
        <w:jc w:val="center"/>
        <w:rPr>
          <w:sz w:val="18"/>
        </w:rPr>
      </w:pPr>
    </w:p>
    <w:p w:rsidR="009669F1" w:rsidRDefault="009669F1" w:rsidP="009669F1">
      <w:pPr>
        <w:ind w:left="360"/>
      </w:pPr>
      <w:r>
        <w:t xml:space="preserve">Estas ideas son un aperitivo de todo lo que podemos hacer para ayudarte a </w:t>
      </w:r>
      <w:r w:rsidR="001D42DB">
        <w:t xml:space="preserve">dar a conocer tu marca, generar </w:t>
      </w:r>
      <w:proofErr w:type="spellStart"/>
      <w:r w:rsidR="001D42DB">
        <w:t>Brand</w:t>
      </w:r>
      <w:proofErr w:type="spellEnd"/>
      <w:r w:rsidR="001D42DB">
        <w:t xml:space="preserve"> </w:t>
      </w:r>
      <w:proofErr w:type="spellStart"/>
      <w:r w:rsidR="00112BAC">
        <w:t>Love</w:t>
      </w:r>
      <w:proofErr w:type="spellEnd"/>
      <w:r w:rsidR="00112BAC">
        <w:t xml:space="preserve"> o aumentar tus</w:t>
      </w:r>
      <w:r w:rsidR="001D42DB">
        <w:t xml:space="preserve"> ventas en un momento concreto. Nuestra recomendación: Pruébanos, seguro que sales satisfecho. </w:t>
      </w:r>
    </w:p>
    <w:p w:rsidR="001D42DB" w:rsidRDefault="001D42DB" w:rsidP="009669F1">
      <w:pPr>
        <w:ind w:left="360"/>
      </w:pPr>
    </w:p>
    <w:p w:rsidR="001D42DB" w:rsidRDefault="001D42DB" w:rsidP="001D42DB">
      <w:pPr>
        <w:ind w:left="360"/>
      </w:pPr>
      <w:r>
        <w:t xml:space="preserve">Si quieres que </w:t>
      </w:r>
      <w:r w:rsidR="00112BAC">
        <w:t xml:space="preserve">te </w:t>
      </w:r>
      <w:r>
        <w:t xml:space="preserve">hagamos una propuesta escríbenos a </w:t>
      </w:r>
      <w:proofErr w:type="spellStart"/>
      <w:r w:rsidR="00273F57">
        <w:t>comercial@impactodual</w:t>
      </w:r>
      <w:proofErr w:type="spellEnd"/>
      <w:r w:rsidR="00273F57">
        <w:t xml:space="preserve"> </w:t>
      </w:r>
      <w:bookmarkStart w:id="0" w:name="_GoBack"/>
      <w:bookmarkEnd w:id="0"/>
      <w:r>
        <w:t xml:space="preserve">o llámanos al 688930184. </w:t>
      </w:r>
    </w:p>
    <w:p w:rsidR="001D42DB" w:rsidRDefault="001D42DB" w:rsidP="001D42DB">
      <w:pPr>
        <w:ind w:left="360"/>
      </w:pPr>
    </w:p>
    <w:p w:rsidR="001D42DB" w:rsidRDefault="001D42DB" w:rsidP="001D42DB">
      <w:pPr>
        <w:ind w:left="360"/>
      </w:pPr>
      <w:r>
        <w:t xml:space="preserve">La próxima vez nos vemos en la </w:t>
      </w:r>
      <w:proofErr w:type="gramStart"/>
      <w:r>
        <w:t>calle ;</w:t>
      </w:r>
      <w:proofErr w:type="gramEnd"/>
      <w:r>
        <w:t xml:space="preserve"> ) </w:t>
      </w:r>
    </w:p>
    <w:p w:rsidR="001D42DB" w:rsidRDefault="001D42DB" w:rsidP="001D42DB">
      <w:pPr>
        <w:ind w:left="360"/>
      </w:pPr>
    </w:p>
    <w:p w:rsidR="009669F1" w:rsidRPr="007B3342" w:rsidRDefault="009669F1" w:rsidP="007B3342">
      <w:pPr>
        <w:ind w:left="360"/>
        <w:jc w:val="center"/>
        <w:rPr>
          <w:sz w:val="18"/>
        </w:rPr>
      </w:pPr>
    </w:p>
    <w:sectPr w:rsidR="009669F1" w:rsidRPr="007B3342" w:rsidSect="00A1543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B4087"/>
    <w:multiLevelType w:val="hybridMultilevel"/>
    <w:tmpl w:val="012685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characterSpacingControl w:val="doNotCompress"/>
  <w:compat>
    <w:useFELayout/>
  </w:compat>
  <w:rsids>
    <w:rsidRoot w:val="00CD60E0"/>
    <w:rsid w:val="000E48AC"/>
    <w:rsid w:val="00112BAC"/>
    <w:rsid w:val="00114988"/>
    <w:rsid w:val="001D42DB"/>
    <w:rsid w:val="00273F57"/>
    <w:rsid w:val="006A02CC"/>
    <w:rsid w:val="00780966"/>
    <w:rsid w:val="007B3342"/>
    <w:rsid w:val="009669F1"/>
    <w:rsid w:val="00A1543B"/>
    <w:rsid w:val="00CD60E0"/>
    <w:rsid w:val="00CD7EB7"/>
    <w:rsid w:val="00D25CD7"/>
    <w:rsid w:val="00EF2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2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60E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8096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966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D42D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73F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60E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8096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966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D42D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73F5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441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NACHO Y PATRI (ACER)</cp:lastModifiedBy>
  <cp:revision>2</cp:revision>
  <dcterms:created xsi:type="dcterms:W3CDTF">2015-07-04T17:31:00Z</dcterms:created>
  <dcterms:modified xsi:type="dcterms:W3CDTF">2015-07-04T17:31:00Z</dcterms:modified>
</cp:coreProperties>
</file>